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D818AF" w14:textId="77777777" w:rsidR="00B54960" w:rsidRDefault="00B54960" w:rsidP="00F46821">
      <w:pPr>
        <w:jc w:val="center"/>
        <w:rPr>
          <w:rFonts w:ascii="Arial" w:hAnsi="Arial" w:cs="Arial"/>
          <w:b/>
          <w:bCs/>
          <w:smallCaps/>
          <w:lang w:val="es-ES_tradnl"/>
        </w:rPr>
      </w:pPr>
      <w:r w:rsidRPr="00267F5E">
        <w:rPr>
          <w:noProof/>
          <w:sz w:val="20"/>
          <w:szCs w:val="20"/>
          <w:lang w:eastAsia="es-ES"/>
        </w:rPr>
        <w:drawing>
          <wp:inline distT="0" distB="0" distL="0" distR="0" wp14:anchorId="44F54AC8" wp14:editId="1DF9242F">
            <wp:extent cx="5400040" cy="879475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ABECERA-1.pdf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879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04F8DF" w14:textId="77777777" w:rsidR="00B54960" w:rsidRDefault="00B54960" w:rsidP="00F46821">
      <w:pPr>
        <w:jc w:val="center"/>
        <w:rPr>
          <w:rFonts w:ascii="Arial" w:hAnsi="Arial" w:cs="Arial"/>
          <w:b/>
          <w:bCs/>
          <w:smallCaps/>
          <w:lang w:val="es-ES_tradnl"/>
        </w:rPr>
      </w:pPr>
    </w:p>
    <w:p w14:paraId="01626D1F" w14:textId="3A540200" w:rsidR="005566B8" w:rsidRPr="00B54960" w:rsidRDefault="00F46821" w:rsidP="00F46821">
      <w:pPr>
        <w:jc w:val="center"/>
        <w:rPr>
          <w:rFonts w:ascii="Arial" w:hAnsi="Arial" w:cs="Arial"/>
          <w:b/>
          <w:bCs/>
          <w:smallCaps/>
          <w:sz w:val="28"/>
          <w:szCs w:val="28"/>
          <w:lang w:val="es-ES_tradnl"/>
        </w:rPr>
      </w:pPr>
      <w:r w:rsidRPr="00B54960">
        <w:rPr>
          <w:rFonts w:ascii="Arial" w:hAnsi="Arial" w:cs="Arial"/>
          <w:b/>
          <w:bCs/>
          <w:smallCaps/>
          <w:sz w:val="28"/>
          <w:szCs w:val="28"/>
          <w:lang w:val="es-ES_tradnl"/>
        </w:rPr>
        <w:t>el acceso a la vivienda y el destino universal de los bienes</w:t>
      </w:r>
    </w:p>
    <w:p w14:paraId="01390C8A" w14:textId="7D9BB964" w:rsidR="00B30D96" w:rsidRPr="00A412D3" w:rsidRDefault="00B30D96" w:rsidP="00B30D96">
      <w:pPr>
        <w:ind w:left="3687" w:firstLine="141"/>
        <w:rPr>
          <w:rFonts w:cs="Times New Roman (Cuerpo en alfa"/>
          <w:b/>
          <w:bCs/>
          <w:smallCaps/>
          <w:sz w:val="22"/>
          <w:szCs w:val="22"/>
          <w:lang w:val="es-ES_tradnl"/>
        </w:rPr>
      </w:pPr>
      <w:r w:rsidRPr="00A412D3">
        <w:rPr>
          <w:rFonts w:cs="Times New Roman (Cuerpo en alfa"/>
          <w:b/>
          <w:bCs/>
          <w:smallCaps/>
          <w:sz w:val="22"/>
          <w:szCs w:val="22"/>
          <w:lang w:val="es-ES_tradnl"/>
        </w:rPr>
        <w:t>Román Ángel Pardo Manrique</w:t>
      </w:r>
    </w:p>
    <w:p w14:paraId="2410E35A" w14:textId="77777777" w:rsidR="00B30D96" w:rsidRPr="005D29C6" w:rsidRDefault="00B30D96" w:rsidP="00B30D96">
      <w:pPr>
        <w:ind w:left="3120" w:firstLine="708"/>
        <w:rPr>
          <w:rFonts w:cs="Times New Roman (Cuerpo en alfa"/>
          <w:sz w:val="20"/>
          <w:szCs w:val="20"/>
          <w:lang w:val="es-ES_tradnl"/>
        </w:rPr>
      </w:pPr>
      <w:r w:rsidRPr="005D29C6">
        <w:rPr>
          <w:rFonts w:cs="Times New Roman (Cuerpo en alfa"/>
          <w:sz w:val="20"/>
          <w:szCs w:val="20"/>
          <w:lang w:val="es-ES_tradnl"/>
        </w:rPr>
        <w:t>Decano Teología UPSA-Titular de T. Moral</w:t>
      </w:r>
    </w:p>
    <w:p w14:paraId="1054B37C" w14:textId="00A0D847" w:rsidR="00B30D96" w:rsidRPr="005D29C6" w:rsidRDefault="00B30D96" w:rsidP="00B30D96">
      <w:pPr>
        <w:ind w:left="3828"/>
        <w:rPr>
          <w:rFonts w:cs="Times New Roman (Cuerpo en alfa"/>
          <w:sz w:val="20"/>
          <w:szCs w:val="20"/>
          <w:lang w:val="es-ES_tradnl"/>
        </w:rPr>
      </w:pPr>
      <w:r w:rsidRPr="005D29C6">
        <w:rPr>
          <w:rFonts w:cs="Times New Roman (Cuerpo en alfa"/>
          <w:sz w:val="20"/>
          <w:szCs w:val="20"/>
          <w:lang w:val="es-ES_tradnl"/>
        </w:rPr>
        <w:t>Director Subcomisión para la acción caritativa y social de la CEE.</w:t>
      </w:r>
    </w:p>
    <w:p w14:paraId="06627313" w14:textId="77777777" w:rsidR="00B30D96" w:rsidRDefault="00B30D96" w:rsidP="00F46821">
      <w:pPr>
        <w:jc w:val="center"/>
        <w:rPr>
          <w:rFonts w:cs="Times New Roman (Cuerpo en alfa"/>
          <w:b/>
          <w:bCs/>
          <w:smallCaps/>
          <w:lang w:val="es-ES_tradnl"/>
        </w:rPr>
      </w:pPr>
    </w:p>
    <w:p w14:paraId="4B34B2F7" w14:textId="0D85EE57" w:rsidR="00F46821" w:rsidRPr="00B30D96" w:rsidRDefault="00F46821" w:rsidP="00F46821">
      <w:pPr>
        <w:pStyle w:val="Prrafodelista"/>
        <w:numPr>
          <w:ilvl w:val="0"/>
          <w:numId w:val="1"/>
        </w:numPr>
        <w:jc w:val="both"/>
        <w:rPr>
          <w:rFonts w:cs="Times New Roman (Cuerpo en alfa"/>
          <w:b/>
          <w:bCs/>
          <w:lang w:val="es-ES_tradnl"/>
        </w:rPr>
      </w:pPr>
      <w:r w:rsidRPr="00B30D96">
        <w:rPr>
          <w:rFonts w:cs="Times New Roman (Cuerpo en alfa"/>
          <w:b/>
          <w:bCs/>
          <w:lang w:val="es-ES_tradnl"/>
        </w:rPr>
        <w:t xml:space="preserve">Preámbulo: preparando un </w:t>
      </w:r>
      <w:proofErr w:type="spellStart"/>
      <w:r w:rsidRPr="00B30D96">
        <w:rPr>
          <w:rFonts w:cs="Times New Roman (Cuerpo en alfa"/>
          <w:b/>
          <w:bCs/>
          <w:i/>
          <w:iCs/>
          <w:lang w:val="es-ES_tradnl"/>
        </w:rPr>
        <w:t>sand</w:t>
      </w:r>
      <w:proofErr w:type="spellEnd"/>
      <w:r w:rsidRPr="00B30D96">
        <w:rPr>
          <w:rFonts w:cs="Times New Roman (Cuerpo en alfa"/>
          <w:b/>
          <w:bCs/>
          <w:i/>
          <w:iCs/>
          <w:lang w:val="es-ES_tradnl"/>
        </w:rPr>
        <w:t xml:space="preserve"> box</w:t>
      </w:r>
    </w:p>
    <w:p w14:paraId="21051F4C" w14:textId="77777777" w:rsidR="00F46821" w:rsidRPr="00B30D96" w:rsidRDefault="00F46821" w:rsidP="00F46821">
      <w:pPr>
        <w:pStyle w:val="Prrafodelista"/>
        <w:ind w:left="1080"/>
        <w:jc w:val="both"/>
        <w:rPr>
          <w:rFonts w:cs="Times New Roman (Cuerpo en alfa"/>
          <w:b/>
          <w:bCs/>
          <w:lang w:val="es-ES_tradnl"/>
        </w:rPr>
      </w:pPr>
    </w:p>
    <w:p w14:paraId="77DE0655" w14:textId="0D22069E" w:rsidR="00F46821" w:rsidRPr="00B30D96" w:rsidRDefault="00F46821" w:rsidP="00F46821">
      <w:pPr>
        <w:pStyle w:val="Prrafodelista"/>
        <w:numPr>
          <w:ilvl w:val="0"/>
          <w:numId w:val="2"/>
        </w:numPr>
        <w:jc w:val="both"/>
        <w:rPr>
          <w:rFonts w:cs="Times New Roman (Cuerpo en alfa"/>
          <w:lang w:val="es-ES_tradnl"/>
        </w:rPr>
      </w:pPr>
      <w:r w:rsidRPr="00B30D96">
        <w:rPr>
          <w:rFonts w:cs="Times New Roman (Cuerpo en alfa"/>
          <w:i/>
          <w:iCs/>
          <w:lang w:val="es-ES_tradnl"/>
        </w:rPr>
        <w:t xml:space="preserve">Oikos </w:t>
      </w:r>
      <w:r w:rsidRPr="00B30D96">
        <w:rPr>
          <w:rFonts w:cs="Times New Roman (Cuerpo en alfa"/>
          <w:lang w:val="es-ES_tradnl"/>
        </w:rPr>
        <w:t>como cobijo del ser humano. Dentro de las pautas de la evolución</w:t>
      </w:r>
    </w:p>
    <w:p w14:paraId="56B713BD" w14:textId="3564EB94" w:rsidR="00F46821" w:rsidRPr="00B30D96" w:rsidRDefault="00F46821" w:rsidP="00F46821">
      <w:pPr>
        <w:pStyle w:val="Prrafodelista"/>
        <w:numPr>
          <w:ilvl w:val="0"/>
          <w:numId w:val="2"/>
        </w:numPr>
        <w:jc w:val="both"/>
        <w:rPr>
          <w:rFonts w:cs="Times New Roman (Cuerpo en alfa"/>
          <w:lang w:val="es-ES_tradnl"/>
        </w:rPr>
      </w:pPr>
      <w:r w:rsidRPr="00B30D96">
        <w:rPr>
          <w:rFonts w:cs="Times New Roman (Cuerpo en alfa"/>
          <w:lang w:val="es-ES_tradnl"/>
        </w:rPr>
        <w:t xml:space="preserve">La vivienda </w:t>
      </w:r>
      <w:r w:rsidR="00605F80" w:rsidRPr="00B30D96">
        <w:rPr>
          <w:rFonts w:cs="Times New Roman (Cuerpo en alfa"/>
          <w:lang w:val="es-ES_tradnl"/>
        </w:rPr>
        <w:t xml:space="preserve">como </w:t>
      </w:r>
      <w:r w:rsidR="00A412D3">
        <w:rPr>
          <w:rFonts w:cs="Times New Roman (Cuerpo en alfa"/>
          <w:lang w:val="es-ES_tradnl"/>
        </w:rPr>
        <w:t xml:space="preserve">un </w:t>
      </w:r>
      <w:r w:rsidR="00605F80" w:rsidRPr="00B30D96">
        <w:rPr>
          <w:rFonts w:cs="Times New Roman (Cuerpo en alfa"/>
          <w:lang w:val="es-ES_tradnl"/>
        </w:rPr>
        <w:t>derecho funda</w:t>
      </w:r>
      <w:bookmarkStart w:id="0" w:name="_GoBack"/>
      <w:bookmarkEnd w:id="0"/>
      <w:r w:rsidR="00605F80" w:rsidRPr="00B30D96">
        <w:rPr>
          <w:rFonts w:cs="Times New Roman (Cuerpo en alfa"/>
          <w:lang w:val="es-ES_tradnl"/>
        </w:rPr>
        <w:t>mental</w:t>
      </w:r>
      <w:r w:rsidR="00A412D3">
        <w:rPr>
          <w:rFonts w:cs="Times New Roman (Cuerpo en alfa"/>
          <w:lang w:val="es-ES_tradnl"/>
        </w:rPr>
        <w:t>,</w:t>
      </w:r>
      <w:r w:rsidR="00605F80" w:rsidRPr="00B30D96">
        <w:rPr>
          <w:rFonts w:cs="Times New Roman (Cuerpo en alfa"/>
          <w:lang w:val="es-ES_tradnl"/>
        </w:rPr>
        <w:t xml:space="preserve"> pero social</w:t>
      </w:r>
    </w:p>
    <w:p w14:paraId="1D6DFB3A" w14:textId="4B98E630" w:rsidR="00605F80" w:rsidRPr="00B30D96" w:rsidRDefault="00A412D3" w:rsidP="00605F80">
      <w:pPr>
        <w:pStyle w:val="Prrafodelista"/>
        <w:numPr>
          <w:ilvl w:val="1"/>
          <w:numId w:val="2"/>
        </w:numPr>
        <w:jc w:val="both"/>
        <w:rPr>
          <w:rFonts w:cs="Times New Roman (Cuerpo en alfa"/>
          <w:lang w:val="es-ES_tradnl"/>
        </w:rPr>
      </w:pPr>
      <w:r>
        <w:rPr>
          <w:rFonts w:cs="Times New Roman (Cuerpo en alfa"/>
          <w:lang w:val="es-ES_tradnl"/>
        </w:rPr>
        <w:t xml:space="preserve">En los </w:t>
      </w:r>
      <w:r w:rsidR="00605F80" w:rsidRPr="00B30D96">
        <w:rPr>
          <w:rFonts w:cs="Times New Roman (Cuerpo en alfa"/>
          <w:lang w:val="es-ES_tradnl"/>
        </w:rPr>
        <w:t xml:space="preserve">Derechos </w:t>
      </w:r>
      <w:r>
        <w:rPr>
          <w:rFonts w:cs="Times New Roman (Cuerpo en alfa"/>
          <w:lang w:val="es-ES_tradnl"/>
        </w:rPr>
        <w:t>H</w:t>
      </w:r>
      <w:r w:rsidR="00605F80" w:rsidRPr="00B30D96">
        <w:rPr>
          <w:rFonts w:cs="Times New Roman (Cuerpo en alfa"/>
          <w:lang w:val="es-ES_tradnl"/>
        </w:rPr>
        <w:t>umanos</w:t>
      </w:r>
    </w:p>
    <w:p w14:paraId="7A971175" w14:textId="771ACA9A" w:rsidR="00605F80" w:rsidRPr="00B30D96" w:rsidRDefault="00A412D3" w:rsidP="00605F80">
      <w:pPr>
        <w:pStyle w:val="Prrafodelista"/>
        <w:numPr>
          <w:ilvl w:val="1"/>
          <w:numId w:val="2"/>
        </w:numPr>
        <w:jc w:val="both"/>
        <w:rPr>
          <w:rFonts w:cs="Times New Roman (Cuerpo en alfa"/>
          <w:lang w:val="es-ES_tradnl"/>
        </w:rPr>
      </w:pPr>
      <w:r>
        <w:rPr>
          <w:rFonts w:cs="Times New Roman (Cuerpo en alfa"/>
          <w:lang w:val="es-ES_tradnl"/>
        </w:rPr>
        <w:t xml:space="preserve">En la </w:t>
      </w:r>
      <w:r w:rsidR="00605F80" w:rsidRPr="00B30D96">
        <w:rPr>
          <w:rFonts w:cs="Times New Roman (Cuerpo en alfa"/>
          <w:lang w:val="es-ES_tradnl"/>
        </w:rPr>
        <w:t>Constitución Española</w:t>
      </w:r>
    </w:p>
    <w:p w14:paraId="7F7A1EE9" w14:textId="26C78768" w:rsidR="00605F80" w:rsidRPr="00B30D96" w:rsidRDefault="00605F80" w:rsidP="00605F80">
      <w:pPr>
        <w:pStyle w:val="Prrafodelista"/>
        <w:numPr>
          <w:ilvl w:val="0"/>
          <w:numId w:val="2"/>
        </w:numPr>
        <w:jc w:val="both"/>
        <w:rPr>
          <w:rFonts w:cs="Times New Roman (Cuerpo en alfa"/>
          <w:lang w:val="es-ES_tradnl"/>
        </w:rPr>
      </w:pPr>
      <w:r w:rsidRPr="00B30D96">
        <w:rPr>
          <w:rFonts w:cs="Times New Roman (Cuerpo en alfa"/>
          <w:lang w:val="es-ES_tradnl"/>
        </w:rPr>
        <w:t>El “Techo” como “derecho natural”. Aún más, perteneciente a la ley natural</w:t>
      </w:r>
    </w:p>
    <w:p w14:paraId="799087C4" w14:textId="77777777" w:rsidR="00F46821" w:rsidRPr="00B30D96" w:rsidRDefault="00F46821" w:rsidP="00605F80">
      <w:pPr>
        <w:jc w:val="both"/>
        <w:rPr>
          <w:rFonts w:cs="Times New Roman (Cuerpo en alfa"/>
          <w:b/>
          <w:bCs/>
          <w:lang w:val="es-ES_tradnl"/>
        </w:rPr>
      </w:pPr>
    </w:p>
    <w:p w14:paraId="07A3A326" w14:textId="559CFDA2" w:rsidR="00F46821" w:rsidRPr="00B30D96" w:rsidRDefault="00F46821" w:rsidP="00F46821">
      <w:pPr>
        <w:pStyle w:val="Prrafodelista"/>
        <w:numPr>
          <w:ilvl w:val="0"/>
          <w:numId w:val="1"/>
        </w:numPr>
        <w:jc w:val="both"/>
        <w:rPr>
          <w:rFonts w:cs="Times New Roman (Cuerpo en alfa"/>
          <w:b/>
          <w:bCs/>
          <w:lang w:val="es-ES_tradnl"/>
        </w:rPr>
      </w:pPr>
      <w:r w:rsidRPr="00B30D96">
        <w:rPr>
          <w:rFonts w:cs="Times New Roman (Cuerpo en alfa"/>
          <w:b/>
          <w:bCs/>
          <w:lang w:val="es-ES_tradnl"/>
        </w:rPr>
        <w:t>La sociedad de los deseos y la vivienda</w:t>
      </w:r>
    </w:p>
    <w:p w14:paraId="263FDC07" w14:textId="77777777" w:rsidR="00605F80" w:rsidRPr="00B30D96" w:rsidRDefault="00605F80" w:rsidP="00605F80">
      <w:pPr>
        <w:pStyle w:val="Prrafodelista"/>
        <w:ind w:left="1080"/>
        <w:jc w:val="both"/>
        <w:rPr>
          <w:rFonts w:cs="Times New Roman (Cuerpo en alfa"/>
          <w:b/>
          <w:bCs/>
          <w:lang w:val="es-ES_tradnl"/>
        </w:rPr>
      </w:pPr>
    </w:p>
    <w:p w14:paraId="5054B15A" w14:textId="4F8A8D01" w:rsidR="00605F80" w:rsidRPr="00B30D96" w:rsidRDefault="00605F80" w:rsidP="00605F80">
      <w:pPr>
        <w:pStyle w:val="Prrafodelista"/>
        <w:numPr>
          <w:ilvl w:val="0"/>
          <w:numId w:val="3"/>
        </w:numPr>
        <w:jc w:val="both"/>
        <w:rPr>
          <w:rFonts w:cs="Times New Roman (Cuerpo en alfa"/>
          <w:lang w:val="es-ES_tradnl"/>
        </w:rPr>
      </w:pPr>
      <w:r w:rsidRPr="00B30D96">
        <w:rPr>
          <w:rFonts w:cs="Times New Roman (Cuerpo en alfa"/>
          <w:lang w:val="es-ES_tradnl"/>
        </w:rPr>
        <w:t xml:space="preserve">En una sociedad liberal </w:t>
      </w:r>
      <w:r w:rsidR="00A412D3">
        <w:rPr>
          <w:rFonts w:cs="Times New Roman (Cuerpo en alfa"/>
          <w:lang w:val="es-ES_tradnl"/>
        </w:rPr>
        <w:t xml:space="preserve">y </w:t>
      </w:r>
      <w:r w:rsidRPr="00B30D96">
        <w:rPr>
          <w:rFonts w:cs="Times New Roman (Cuerpo en alfa"/>
          <w:lang w:val="es-ES_tradnl"/>
        </w:rPr>
        <w:t xml:space="preserve">del bienestar </w:t>
      </w:r>
    </w:p>
    <w:p w14:paraId="7F727A6B" w14:textId="21F29B05" w:rsidR="00605F80" w:rsidRPr="00B30D96" w:rsidRDefault="00605F80" w:rsidP="00605F80">
      <w:pPr>
        <w:pStyle w:val="Prrafodelista"/>
        <w:numPr>
          <w:ilvl w:val="0"/>
          <w:numId w:val="3"/>
        </w:numPr>
        <w:jc w:val="both"/>
        <w:rPr>
          <w:rFonts w:cs="Times New Roman (Cuerpo en alfa"/>
          <w:lang w:val="es-ES_tradnl"/>
        </w:rPr>
      </w:pPr>
      <w:r w:rsidRPr="00B30D96">
        <w:rPr>
          <w:rFonts w:cs="Times New Roman (Cuerpo en alfa"/>
          <w:lang w:val="es-ES_tradnl"/>
        </w:rPr>
        <w:t>Sociedad de riqueza y de riesgos económicos</w:t>
      </w:r>
    </w:p>
    <w:p w14:paraId="58591902" w14:textId="11504352" w:rsidR="00605F80" w:rsidRPr="00B30D96" w:rsidRDefault="00605F80" w:rsidP="00605F80">
      <w:pPr>
        <w:pStyle w:val="Prrafodelista"/>
        <w:numPr>
          <w:ilvl w:val="0"/>
          <w:numId w:val="3"/>
        </w:numPr>
        <w:jc w:val="both"/>
        <w:rPr>
          <w:rFonts w:cs="Times New Roman (Cuerpo en alfa"/>
          <w:lang w:val="es-ES_tradnl"/>
        </w:rPr>
      </w:pPr>
      <w:r w:rsidRPr="00B30D96">
        <w:rPr>
          <w:rFonts w:cs="Times New Roman (Cuerpo en alfa"/>
          <w:lang w:val="es-ES_tradnl"/>
        </w:rPr>
        <w:t>Populismos económicos</w:t>
      </w:r>
      <w:r w:rsidR="00A412D3">
        <w:rPr>
          <w:rFonts w:cs="Times New Roman (Cuerpo en alfa"/>
          <w:lang w:val="es-ES_tradnl"/>
        </w:rPr>
        <w:t>:</w:t>
      </w:r>
      <w:r w:rsidRPr="00B30D96">
        <w:rPr>
          <w:rFonts w:cs="Times New Roman (Cuerpo en alfa"/>
          <w:lang w:val="es-ES_tradnl"/>
        </w:rPr>
        <w:t xml:space="preserve"> capitalistas y socialistas</w:t>
      </w:r>
    </w:p>
    <w:p w14:paraId="24758052" w14:textId="64611B0A" w:rsidR="00605F80" w:rsidRPr="00B30D96" w:rsidRDefault="00605F80" w:rsidP="00605F80">
      <w:pPr>
        <w:pStyle w:val="Prrafodelista"/>
        <w:numPr>
          <w:ilvl w:val="0"/>
          <w:numId w:val="3"/>
        </w:numPr>
        <w:jc w:val="both"/>
        <w:rPr>
          <w:rFonts w:cs="Times New Roman (Cuerpo en alfa"/>
          <w:lang w:val="es-ES_tradnl"/>
        </w:rPr>
      </w:pPr>
      <w:r w:rsidRPr="00B30D96">
        <w:rPr>
          <w:rFonts w:cs="Times New Roman (Cuerpo en alfa"/>
          <w:lang w:val="es-ES_tradnl"/>
        </w:rPr>
        <w:t>La tiranía de los sociólogos</w:t>
      </w:r>
    </w:p>
    <w:p w14:paraId="1E0A202A" w14:textId="428369C6" w:rsidR="00605F80" w:rsidRDefault="00605F80" w:rsidP="005D29C6">
      <w:pPr>
        <w:pStyle w:val="Prrafodelista"/>
        <w:numPr>
          <w:ilvl w:val="0"/>
          <w:numId w:val="3"/>
        </w:numPr>
        <w:jc w:val="both"/>
        <w:rPr>
          <w:rFonts w:cs="Times New Roman (Cuerpo en alfa"/>
          <w:lang w:val="es-ES_tradnl"/>
        </w:rPr>
      </w:pPr>
      <w:r w:rsidRPr="00B30D96">
        <w:rPr>
          <w:rFonts w:cs="Times New Roman (Cuerpo en alfa"/>
          <w:lang w:val="es-ES_tradnl"/>
        </w:rPr>
        <w:t>El rey está desnudo: Anuncio y Profecía</w:t>
      </w:r>
    </w:p>
    <w:p w14:paraId="5DE7BAEB" w14:textId="77777777" w:rsidR="005D29C6" w:rsidRPr="005D29C6" w:rsidRDefault="005D29C6" w:rsidP="005D29C6">
      <w:pPr>
        <w:pStyle w:val="Prrafodelista"/>
        <w:ind w:left="1440"/>
        <w:jc w:val="both"/>
        <w:rPr>
          <w:rFonts w:cs="Times New Roman (Cuerpo en alfa"/>
          <w:lang w:val="es-ES_tradnl"/>
        </w:rPr>
      </w:pPr>
    </w:p>
    <w:p w14:paraId="1ED98EE2" w14:textId="25E52B37" w:rsidR="00F46821" w:rsidRPr="00B30D96" w:rsidRDefault="00F46821" w:rsidP="00F46821">
      <w:pPr>
        <w:pStyle w:val="Prrafodelista"/>
        <w:numPr>
          <w:ilvl w:val="0"/>
          <w:numId w:val="1"/>
        </w:numPr>
        <w:jc w:val="both"/>
        <w:rPr>
          <w:rFonts w:cs="Times New Roman (Cuerpo en alfa"/>
          <w:b/>
          <w:bCs/>
          <w:lang w:val="es-ES_tradnl"/>
        </w:rPr>
      </w:pPr>
      <w:r w:rsidRPr="00B30D96">
        <w:rPr>
          <w:rFonts w:cs="Times New Roman (Cuerpo en alfa"/>
          <w:b/>
          <w:bCs/>
          <w:lang w:val="es-ES_tradnl"/>
        </w:rPr>
        <w:t>El problema de la vivienda actualmente</w:t>
      </w:r>
    </w:p>
    <w:p w14:paraId="63E24DC2" w14:textId="77777777" w:rsidR="00605F80" w:rsidRPr="00B30D96" w:rsidRDefault="00605F80" w:rsidP="00605F80">
      <w:pPr>
        <w:pStyle w:val="Prrafodelista"/>
        <w:ind w:left="1080"/>
        <w:jc w:val="both"/>
        <w:rPr>
          <w:rFonts w:cs="Times New Roman (Cuerpo en alfa"/>
          <w:b/>
          <w:bCs/>
          <w:lang w:val="es-ES_tradnl"/>
        </w:rPr>
      </w:pPr>
    </w:p>
    <w:p w14:paraId="25676027" w14:textId="1EE5DC0A" w:rsidR="00605F80" w:rsidRPr="00B30D96" w:rsidRDefault="00605F80" w:rsidP="00605F80">
      <w:pPr>
        <w:pStyle w:val="Prrafodelista"/>
        <w:numPr>
          <w:ilvl w:val="0"/>
          <w:numId w:val="4"/>
        </w:numPr>
        <w:jc w:val="both"/>
        <w:rPr>
          <w:rFonts w:cs="Times New Roman (Cuerpo en alfa"/>
          <w:lang w:val="es-ES_tradnl"/>
        </w:rPr>
      </w:pPr>
      <w:r w:rsidRPr="00B30D96">
        <w:rPr>
          <w:rFonts w:cs="Times New Roman (Cuerpo en alfa"/>
          <w:lang w:val="es-ES_tradnl"/>
        </w:rPr>
        <w:t>Viviendas adecuadas y no-dignas</w:t>
      </w:r>
    </w:p>
    <w:p w14:paraId="6D1FAF80" w14:textId="163E7808" w:rsidR="00605F80" w:rsidRPr="00B30D96" w:rsidRDefault="00605F80" w:rsidP="00605F80">
      <w:pPr>
        <w:pStyle w:val="Prrafodelista"/>
        <w:numPr>
          <w:ilvl w:val="0"/>
          <w:numId w:val="4"/>
        </w:numPr>
        <w:jc w:val="both"/>
        <w:rPr>
          <w:rFonts w:cs="Times New Roman (Cuerpo en alfa"/>
          <w:lang w:val="es-ES_tradnl"/>
        </w:rPr>
      </w:pPr>
      <w:r w:rsidRPr="00B30D96">
        <w:rPr>
          <w:rFonts w:cs="Times New Roman (Cuerpo en alfa"/>
          <w:lang w:val="es-ES_tradnl"/>
        </w:rPr>
        <w:t>Precio de la vivienda. Precio de marcado-oferta y demanda</w:t>
      </w:r>
    </w:p>
    <w:p w14:paraId="28BEF829" w14:textId="2C92ACB0" w:rsidR="00605F80" w:rsidRPr="00B30D96" w:rsidRDefault="00605F80" w:rsidP="00605F80">
      <w:pPr>
        <w:pStyle w:val="Prrafodelista"/>
        <w:numPr>
          <w:ilvl w:val="0"/>
          <w:numId w:val="4"/>
        </w:numPr>
        <w:jc w:val="both"/>
        <w:rPr>
          <w:rFonts w:cs="Times New Roman (Cuerpo en alfa"/>
          <w:lang w:val="es-ES_tradnl"/>
        </w:rPr>
      </w:pPr>
      <w:r w:rsidRPr="00B30D96">
        <w:rPr>
          <w:rFonts w:cs="Times New Roman (Cuerpo en alfa"/>
          <w:lang w:val="es-ES_tradnl"/>
        </w:rPr>
        <w:t>Problema generacional: vivienda y jóvenes. Sus graves consecuencias</w:t>
      </w:r>
    </w:p>
    <w:p w14:paraId="6DBC0E1C" w14:textId="530C1B63" w:rsidR="00605F80" w:rsidRPr="00B30D96" w:rsidRDefault="00605F80" w:rsidP="00605F80">
      <w:pPr>
        <w:pStyle w:val="Prrafodelista"/>
        <w:numPr>
          <w:ilvl w:val="0"/>
          <w:numId w:val="4"/>
        </w:numPr>
        <w:jc w:val="both"/>
        <w:rPr>
          <w:rFonts w:cs="Times New Roman (Cuerpo en alfa"/>
          <w:lang w:val="es-ES_tradnl"/>
        </w:rPr>
      </w:pPr>
      <w:r w:rsidRPr="00B30D96">
        <w:rPr>
          <w:rFonts w:cs="Times New Roman (Cuerpo en alfa"/>
          <w:lang w:val="es-ES_tradnl"/>
        </w:rPr>
        <w:t>Ocupación, sinhogarismo, Tierra-suelo, Trabajo-crisis, políticas locales y estatales</w:t>
      </w:r>
    </w:p>
    <w:p w14:paraId="5F33003C" w14:textId="77777777" w:rsidR="00605F80" w:rsidRPr="00B30D96" w:rsidRDefault="00605F80" w:rsidP="00605F80">
      <w:pPr>
        <w:pStyle w:val="Prrafodelista"/>
        <w:ind w:left="1440"/>
        <w:jc w:val="both"/>
        <w:rPr>
          <w:rFonts w:cs="Times New Roman (Cuerpo en alfa"/>
          <w:b/>
          <w:bCs/>
          <w:lang w:val="es-ES_tradnl"/>
        </w:rPr>
      </w:pPr>
    </w:p>
    <w:p w14:paraId="6272644C" w14:textId="699CC8F1" w:rsidR="00605F80" w:rsidRPr="00B30D96" w:rsidRDefault="00F46821" w:rsidP="00605F80">
      <w:pPr>
        <w:pStyle w:val="Prrafodelista"/>
        <w:numPr>
          <w:ilvl w:val="0"/>
          <w:numId w:val="1"/>
        </w:numPr>
        <w:jc w:val="both"/>
        <w:rPr>
          <w:rFonts w:cs="Times New Roman (Cuerpo en alfa"/>
          <w:b/>
          <w:bCs/>
          <w:lang w:val="es-ES_tradnl"/>
        </w:rPr>
      </w:pPr>
      <w:r w:rsidRPr="00B30D96">
        <w:rPr>
          <w:rFonts w:cs="Times New Roman (Cuerpo en alfa"/>
          <w:b/>
          <w:bCs/>
          <w:lang w:val="es-ES_tradnl"/>
        </w:rPr>
        <w:t>La vivienda como propiedad natural básica perteneciente al contenido del “Destino Universal de los Bienes”</w:t>
      </w:r>
    </w:p>
    <w:p w14:paraId="270271F7" w14:textId="77777777" w:rsidR="00605F80" w:rsidRPr="00B30D96" w:rsidRDefault="00605F80" w:rsidP="00605F80">
      <w:pPr>
        <w:pStyle w:val="Prrafodelista"/>
        <w:ind w:left="1080"/>
        <w:jc w:val="both"/>
        <w:rPr>
          <w:rFonts w:cs="Times New Roman (Cuerpo en alfa"/>
          <w:b/>
          <w:bCs/>
          <w:lang w:val="es-ES_tradnl"/>
        </w:rPr>
      </w:pPr>
    </w:p>
    <w:p w14:paraId="1BD6A938" w14:textId="67E63D81" w:rsidR="00605F80" w:rsidRPr="00B30D96" w:rsidRDefault="00605F80" w:rsidP="00605F80">
      <w:pPr>
        <w:pStyle w:val="Prrafodelista"/>
        <w:numPr>
          <w:ilvl w:val="0"/>
          <w:numId w:val="5"/>
        </w:numPr>
        <w:jc w:val="both"/>
        <w:rPr>
          <w:rFonts w:cs="Times New Roman (Cuerpo en alfa"/>
          <w:lang w:val="es-ES_tradnl"/>
        </w:rPr>
      </w:pPr>
      <w:r w:rsidRPr="00B30D96">
        <w:rPr>
          <w:rFonts w:cs="Times New Roman (Cuerpo en alfa"/>
          <w:lang w:val="es-ES_tradnl"/>
        </w:rPr>
        <w:t>Doctrina Social de la Iglesia: Pecado social, Ley natural, igualdad y libertad, subsidiariedad y solidaridad</w:t>
      </w:r>
    </w:p>
    <w:p w14:paraId="50361225" w14:textId="2B52579B" w:rsidR="00B30D96" w:rsidRPr="00B30D96" w:rsidRDefault="00B30D96" w:rsidP="00605F80">
      <w:pPr>
        <w:pStyle w:val="Prrafodelista"/>
        <w:numPr>
          <w:ilvl w:val="0"/>
          <w:numId w:val="5"/>
        </w:numPr>
        <w:jc w:val="both"/>
        <w:rPr>
          <w:rFonts w:cs="Times New Roman (Cuerpo en alfa"/>
          <w:lang w:val="es-ES_tradnl"/>
        </w:rPr>
      </w:pPr>
      <w:r w:rsidRPr="00B30D96">
        <w:rPr>
          <w:rFonts w:cs="Times New Roman (Cuerpo en alfa"/>
          <w:lang w:val="es-ES_tradnl"/>
        </w:rPr>
        <w:t>Destino Universal de los bienes y propiedad privada.</w:t>
      </w:r>
    </w:p>
    <w:p w14:paraId="2AF10CBC" w14:textId="263EB71F" w:rsidR="00B30D96" w:rsidRPr="00B30D96" w:rsidRDefault="00B30D96" w:rsidP="00605F80">
      <w:pPr>
        <w:pStyle w:val="Prrafodelista"/>
        <w:numPr>
          <w:ilvl w:val="0"/>
          <w:numId w:val="5"/>
        </w:numPr>
        <w:jc w:val="both"/>
        <w:rPr>
          <w:rFonts w:cs="Times New Roman (Cuerpo en alfa"/>
          <w:lang w:val="es-ES_tradnl"/>
        </w:rPr>
      </w:pPr>
      <w:r w:rsidRPr="00B30D96">
        <w:rPr>
          <w:rFonts w:cs="Times New Roman (Cuerpo en alfa"/>
          <w:lang w:val="es-ES_tradnl"/>
        </w:rPr>
        <w:t>Políticas de atención a los vulnerables y cleptocracia</w:t>
      </w:r>
    </w:p>
    <w:p w14:paraId="625A3A42" w14:textId="609C493F" w:rsidR="00B30D96" w:rsidRPr="00B30D96" w:rsidRDefault="00B30D96" w:rsidP="00605F80">
      <w:pPr>
        <w:pStyle w:val="Prrafodelista"/>
        <w:numPr>
          <w:ilvl w:val="0"/>
          <w:numId w:val="5"/>
        </w:numPr>
        <w:jc w:val="both"/>
        <w:rPr>
          <w:rFonts w:cs="Times New Roman (Cuerpo en alfa"/>
          <w:lang w:val="es-ES_tradnl"/>
        </w:rPr>
      </w:pPr>
      <w:r w:rsidRPr="00B30D96">
        <w:rPr>
          <w:rFonts w:cs="Times New Roman (Cuerpo en alfa"/>
          <w:lang w:val="es-ES_tradnl"/>
        </w:rPr>
        <w:t xml:space="preserve">Realidad no deseada, pero rotura del </w:t>
      </w:r>
      <w:proofErr w:type="spellStart"/>
      <w:r w:rsidRPr="00B30D96">
        <w:rPr>
          <w:rFonts w:cs="Times New Roman (Cuerpo en alfa"/>
          <w:i/>
          <w:iCs/>
          <w:lang w:val="es-ES_tradnl"/>
        </w:rPr>
        <w:t>sand</w:t>
      </w:r>
      <w:proofErr w:type="spellEnd"/>
      <w:r w:rsidRPr="00B30D96">
        <w:rPr>
          <w:rFonts w:cs="Times New Roman (Cuerpo en alfa"/>
          <w:i/>
          <w:iCs/>
          <w:lang w:val="es-ES_tradnl"/>
        </w:rPr>
        <w:t xml:space="preserve"> box</w:t>
      </w:r>
      <w:r w:rsidR="00A412D3">
        <w:rPr>
          <w:rFonts w:cs="Times New Roman (Cuerpo en alfa"/>
          <w:i/>
          <w:iCs/>
          <w:lang w:val="es-ES_tradnl"/>
        </w:rPr>
        <w:t xml:space="preserve">. </w:t>
      </w:r>
      <w:r w:rsidR="00A412D3">
        <w:rPr>
          <w:rFonts w:cs="Times New Roman (Cuerpo en alfa"/>
          <w:lang w:val="es-ES_tradnl"/>
        </w:rPr>
        <w:t>“Las situaciones extremas de pobreza” y “tomar lo necesario para sí de la riqueza ajena”</w:t>
      </w:r>
    </w:p>
    <w:p w14:paraId="2F05C415" w14:textId="5A7F8747" w:rsidR="00B30D96" w:rsidRPr="00B30D96" w:rsidRDefault="00B30D96" w:rsidP="00605F80">
      <w:pPr>
        <w:pStyle w:val="Prrafodelista"/>
        <w:numPr>
          <w:ilvl w:val="0"/>
          <w:numId w:val="5"/>
        </w:numPr>
        <w:jc w:val="both"/>
        <w:rPr>
          <w:rFonts w:cs="Times New Roman (Cuerpo en alfa"/>
          <w:lang w:val="es-ES_tradnl"/>
        </w:rPr>
      </w:pPr>
      <w:r w:rsidRPr="00B30D96">
        <w:rPr>
          <w:rFonts w:cs="Times New Roman (Cuerpo en alfa"/>
          <w:lang w:val="es-ES_tradnl"/>
        </w:rPr>
        <w:t xml:space="preserve">Utopía y realidad ética. Guillermo Rovirosa y su crítica al </w:t>
      </w:r>
      <w:proofErr w:type="spellStart"/>
      <w:r w:rsidRPr="00B30D96">
        <w:rPr>
          <w:rFonts w:cs="Times New Roman (Cuerpo en alfa"/>
          <w:lang w:val="es-ES_tradnl"/>
        </w:rPr>
        <w:t>fenerismo</w:t>
      </w:r>
      <w:proofErr w:type="spellEnd"/>
    </w:p>
    <w:p w14:paraId="05D6BB35" w14:textId="77777777" w:rsidR="00B30D96" w:rsidRPr="00B30D96" w:rsidRDefault="00B30D96" w:rsidP="00B30D96">
      <w:pPr>
        <w:ind w:left="5664"/>
        <w:jc w:val="both"/>
        <w:rPr>
          <w:rFonts w:cs="Times New Roman (Cuerpo en alfa"/>
          <w:lang w:val="es-ES_tradnl"/>
        </w:rPr>
      </w:pPr>
    </w:p>
    <w:sectPr w:rsidR="00B30D96" w:rsidRPr="00B30D9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Cuerpo en alfa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671B1"/>
    <w:multiLevelType w:val="multilevel"/>
    <w:tmpl w:val="6D6426DE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120" w:hanging="2160"/>
      </w:pPr>
      <w:rPr>
        <w:rFonts w:hint="default"/>
      </w:rPr>
    </w:lvl>
  </w:abstractNum>
  <w:abstractNum w:abstractNumId="1" w15:restartNumberingAfterBreak="0">
    <w:nsid w:val="13875D78"/>
    <w:multiLevelType w:val="hybridMultilevel"/>
    <w:tmpl w:val="A15CCD98"/>
    <w:lvl w:ilvl="0" w:tplc="2994813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2160" w:hanging="360"/>
      </w:pPr>
    </w:lvl>
    <w:lvl w:ilvl="2" w:tplc="040A001B" w:tentative="1">
      <w:start w:val="1"/>
      <w:numFmt w:val="lowerRoman"/>
      <w:lvlText w:val="%3."/>
      <w:lvlJc w:val="right"/>
      <w:pPr>
        <w:ind w:left="2880" w:hanging="180"/>
      </w:pPr>
    </w:lvl>
    <w:lvl w:ilvl="3" w:tplc="040A000F" w:tentative="1">
      <w:start w:val="1"/>
      <w:numFmt w:val="decimal"/>
      <w:lvlText w:val="%4."/>
      <w:lvlJc w:val="left"/>
      <w:pPr>
        <w:ind w:left="3600" w:hanging="360"/>
      </w:pPr>
    </w:lvl>
    <w:lvl w:ilvl="4" w:tplc="040A0019" w:tentative="1">
      <w:start w:val="1"/>
      <w:numFmt w:val="lowerLetter"/>
      <w:lvlText w:val="%5."/>
      <w:lvlJc w:val="left"/>
      <w:pPr>
        <w:ind w:left="4320" w:hanging="360"/>
      </w:pPr>
    </w:lvl>
    <w:lvl w:ilvl="5" w:tplc="040A001B" w:tentative="1">
      <w:start w:val="1"/>
      <w:numFmt w:val="lowerRoman"/>
      <w:lvlText w:val="%6."/>
      <w:lvlJc w:val="right"/>
      <w:pPr>
        <w:ind w:left="5040" w:hanging="180"/>
      </w:pPr>
    </w:lvl>
    <w:lvl w:ilvl="6" w:tplc="040A000F" w:tentative="1">
      <w:start w:val="1"/>
      <w:numFmt w:val="decimal"/>
      <w:lvlText w:val="%7."/>
      <w:lvlJc w:val="left"/>
      <w:pPr>
        <w:ind w:left="5760" w:hanging="360"/>
      </w:pPr>
    </w:lvl>
    <w:lvl w:ilvl="7" w:tplc="040A0019" w:tentative="1">
      <w:start w:val="1"/>
      <w:numFmt w:val="lowerLetter"/>
      <w:lvlText w:val="%8."/>
      <w:lvlJc w:val="left"/>
      <w:pPr>
        <w:ind w:left="6480" w:hanging="360"/>
      </w:pPr>
    </w:lvl>
    <w:lvl w:ilvl="8" w:tplc="0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3F368E9"/>
    <w:multiLevelType w:val="hybridMultilevel"/>
    <w:tmpl w:val="DDD0070A"/>
    <w:lvl w:ilvl="0" w:tplc="1D080C9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2160" w:hanging="360"/>
      </w:pPr>
    </w:lvl>
    <w:lvl w:ilvl="2" w:tplc="040A001B" w:tentative="1">
      <w:start w:val="1"/>
      <w:numFmt w:val="lowerRoman"/>
      <w:lvlText w:val="%3."/>
      <w:lvlJc w:val="right"/>
      <w:pPr>
        <w:ind w:left="2880" w:hanging="180"/>
      </w:pPr>
    </w:lvl>
    <w:lvl w:ilvl="3" w:tplc="040A000F" w:tentative="1">
      <w:start w:val="1"/>
      <w:numFmt w:val="decimal"/>
      <w:lvlText w:val="%4."/>
      <w:lvlJc w:val="left"/>
      <w:pPr>
        <w:ind w:left="3600" w:hanging="360"/>
      </w:pPr>
    </w:lvl>
    <w:lvl w:ilvl="4" w:tplc="040A0019" w:tentative="1">
      <w:start w:val="1"/>
      <w:numFmt w:val="lowerLetter"/>
      <w:lvlText w:val="%5."/>
      <w:lvlJc w:val="left"/>
      <w:pPr>
        <w:ind w:left="4320" w:hanging="360"/>
      </w:pPr>
    </w:lvl>
    <w:lvl w:ilvl="5" w:tplc="040A001B" w:tentative="1">
      <w:start w:val="1"/>
      <w:numFmt w:val="lowerRoman"/>
      <w:lvlText w:val="%6."/>
      <w:lvlJc w:val="right"/>
      <w:pPr>
        <w:ind w:left="5040" w:hanging="180"/>
      </w:pPr>
    </w:lvl>
    <w:lvl w:ilvl="6" w:tplc="040A000F" w:tentative="1">
      <w:start w:val="1"/>
      <w:numFmt w:val="decimal"/>
      <w:lvlText w:val="%7."/>
      <w:lvlJc w:val="left"/>
      <w:pPr>
        <w:ind w:left="5760" w:hanging="360"/>
      </w:pPr>
    </w:lvl>
    <w:lvl w:ilvl="7" w:tplc="040A0019" w:tentative="1">
      <w:start w:val="1"/>
      <w:numFmt w:val="lowerLetter"/>
      <w:lvlText w:val="%8."/>
      <w:lvlJc w:val="left"/>
      <w:pPr>
        <w:ind w:left="6480" w:hanging="360"/>
      </w:pPr>
    </w:lvl>
    <w:lvl w:ilvl="8" w:tplc="0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580862AD"/>
    <w:multiLevelType w:val="multilevel"/>
    <w:tmpl w:val="AB44D70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280" w:hanging="2160"/>
      </w:pPr>
      <w:rPr>
        <w:rFonts w:hint="default"/>
      </w:rPr>
    </w:lvl>
  </w:abstractNum>
  <w:abstractNum w:abstractNumId="4" w15:restartNumberingAfterBreak="0">
    <w:nsid w:val="7DDB088B"/>
    <w:multiLevelType w:val="hybridMultilevel"/>
    <w:tmpl w:val="BE8C7F98"/>
    <w:lvl w:ilvl="0" w:tplc="8796E87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2160" w:hanging="360"/>
      </w:pPr>
    </w:lvl>
    <w:lvl w:ilvl="2" w:tplc="040A001B" w:tentative="1">
      <w:start w:val="1"/>
      <w:numFmt w:val="lowerRoman"/>
      <w:lvlText w:val="%3."/>
      <w:lvlJc w:val="right"/>
      <w:pPr>
        <w:ind w:left="2880" w:hanging="180"/>
      </w:pPr>
    </w:lvl>
    <w:lvl w:ilvl="3" w:tplc="040A000F" w:tentative="1">
      <w:start w:val="1"/>
      <w:numFmt w:val="decimal"/>
      <w:lvlText w:val="%4."/>
      <w:lvlJc w:val="left"/>
      <w:pPr>
        <w:ind w:left="3600" w:hanging="360"/>
      </w:pPr>
    </w:lvl>
    <w:lvl w:ilvl="4" w:tplc="040A0019" w:tentative="1">
      <w:start w:val="1"/>
      <w:numFmt w:val="lowerLetter"/>
      <w:lvlText w:val="%5."/>
      <w:lvlJc w:val="left"/>
      <w:pPr>
        <w:ind w:left="4320" w:hanging="360"/>
      </w:pPr>
    </w:lvl>
    <w:lvl w:ilvl="5" w:tplc="040A001B" w:tentative="1">
      <w:start w:val="1"/>
      <w:numFmt w:val="lowerRoman"/>
      <w:lvlText w:val="%6."/>
      <w:lvlJc w:val="right"/>
      <w:pPr>
        <w:ind w:left="5040" w:hanging="180"/>
      </w:pPr>
    </w:lvl>
    <w:lvl w:ilvl="6" w:tplc="040A000F" w:tentative="1">
      <w:start w:val="1"/>
      <w:numFmt w:val="decimal"/>
      <w:lvlText w:val="%7."/>
      <w:lvlJc w:val="left"/>
      <w:pPr>
        <w:ind w:left="5760" w:hanging="360"/>
      </w:pPr>
    </w:lvl>
    <w:lvl w:ilvl="7" w:tplc="040A0019" w:tentative="1">
      <w:start w:val="1"/>
      <w:numFmt w:val="lowerLetter"/>
      <w:lvlText w:val="%8."/>
      <w:lvlJc w:val="left"/>
      <w:pPr>
        <w:ind w:left="6480" w:hanging="360"/>
      </w:pPr>
    </w:lvl>
    <w:lvl w:ilvl="8" w:tplc="040A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6821"/>
    <w:rsid w:val="00034A78"/>
    <w:rsid w:val="000453A0"/>
    <w:rsid w:val="00411616"/>
    <w:rsid w:val="00502358"/>
    <w:rsid w:val="005566B8"/>
    <w:rsid w:val="00572A4D"/>
    <w:rsid w:val="005D29C6"/>
    <w:rsid w:val="00605F80"/>
    <w:rsid w:val="007D0B40"/>
    <w:rsid w:val="009016EC"/>
    <w:rsid w:val="00A412D3"/>
    <w:rsid w:val="00AB0E48"/>
    <w:rsid w:val="00B243C4"/>
    <w:rsid w:val="00B30D96"/>
    <w:rsid w:val="00B54960"/>
    <w:rsid w:val="00F46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CFB486"/>
  <w15:chartTrackingRefBased/>
  <w15:docId w15:val="{6DA3F174-857A-6840-80FE-510667596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F468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468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4682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468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4682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4682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4682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4682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4682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4682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F4682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4682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46821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46821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46821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46821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46821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4682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F4682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F468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F4682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F468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F4682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F46821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F46821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F46821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4682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46821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F46821"/>
    <w:rPr>
      <w:b/>
      <w:bCs/>
      <w:smallCaps/>
      <w:color w:val="2F5496" w:themeColor="accent1" w:themeShade="BF"/>
      <w:spacing w:val="5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016EC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016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238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Angel Pardo Manrique</dc:creator>
  <cp:keywords/>
  <dc:description/>
  <cp:lastModifiedBy>Mónica Prieto Vidal</cp:lastModifiedBy>
  <cp:revision>2</cp:revision>
  <cp:lastPrinted>2025-06-18T10:57:00Z</cp:lastPrinted>
  <dcterms:created xsi:type="dcterms:W3CDTF">2025-06-24T12:16:00Z</dcterms:created>
  <dcterms:modified xsi:type="dcterms:W3CDTF">2025-06-24T12:16:00Z</dcterms:modified>
</cp:coreProperties>
</file>