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06219" w14:textId="77777777" w:rsidR="0065592C" w:rsidRDefault="0065592C" w:rsidP="00CC12F0">
      <w:pPr>
        <w:pStyle w:val="NormalWeb"/>
      </w:pPr>
    </w:p>
    <w:p w14:paraId="6DA541D0" w14:textId="3683CDA1" w:rsidR="0065592C" w:rsidRDefault="0065592C" w:rsidP="00CC12F0">
      <w:pPr>
        <w:pStyle w:val="NormalWeb"/>
      </w:pPr>
      <w:r w:rsidRPr="00267F5E">
        <w:rPr>
          <w:noProof/>
          <w:sz w:val="20"/>
          <w:szCs w:val="20"/>
        </w:rPr>
        <w:drawing>
          <wp:inline distT="0" distB="0" distL="0" distR="0" wp14:anchorId="7974708D" wp14:editId="1054A298">
            <wp:extent cx="5400040" cy="8794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BECERA-1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27589" w14:textId="15B15658" w:rsidR="0065592C" w:rsidRDefault="0065592C" w:rsidP="00CC12F0">
      <w:pPr>
        <w:pStyle w:val="NormalWeb"/>
      </w:pPr>
      <w:r>
        <w:t>LA VIVIENDA, EL GRAN DESAFÍO DE NUESTRO TIEMPO. UN RETO ETICO, POLÍTICO Y ECONÓMICO</w:t>
      </w:r>
    </w:p>
    <w:p w14:paraId="4F4A3227" w14:textId="6C72E73E" w:rsidR="0065592C" w:rsidRDefault="0065592C" w:rsidP="00CC12F0">
      <w:pPr>
        <w:pStyle w:val="NormalWeb"/>
      </w:pPr>
    </w:p>
    <w:p w14:paraId="0F1E3701" w14:textId="20550E72" w:rsidR="0065592C" w:rsidRDefault="0065592C" w:rsidP="0065592C">
      <w:pPr>
        <w:pStyle w:val="NormalWeb"/>
        <w:spacing w:before="0" w:beforeAutospacing="0" w:after="0" w:afterAutospacing="0"/>
        <w:jc w:val="right"/>
      </w:pPr>
      <w:r>
        <w:t>Dª Helena Beunza Ibáñez</w:t>
      </w:r>
    </w:p>
    <w:p w14:paraId="7A17E927" w14:textId="19FD7498" w:rsidR="0065592C" w:rsidRDefault="0065592C" w:rsidP="0065592C">
      <w:pPr>
        <w:pStyle w:val="NormalWeb"/>
        <w:spacing w:before="0" w:beforeAutospacing="0" w:after="0" w:afterAutospacing="0"/>
        <w:jc w:val="right"/>
      </w:pPr>
      <w:r>
        <w:t>Ex Secretaria General de Vivienda y Presidenta de ASVAL</w:t>
      </w:r>
    </w:p>
    <w:p w14:paraId="5EAE4055" w14:textId="77DACAC9" w:rsidR="00CC12F0" w:rsidRDefault="00CC12F0" w:rsidP="0065592C">
      <w:pPr>
        <w:pStyle w:val="NormalWeb"/>
        <w:jc w:val="both"/>
      </w:pPr>
      <w:r>
        <w:t>La ponencia abordara la vivienda como uno de los grandes desafíos de nuestro tiempo: un problema estructural que afecta a millones de personas en España y que incide directamente en la cohesión social, la igualdad de oportunidades y la estabilidad de nuestras ciudades.</w:t>
      </w:r>
    </w:p>
    <w:p w14:paraId="5DE6E0C2" w14:textId="00D68542" w:rsidR="00CC12F0" w:rsidRDefault="00CC12F0" w:rsidP="0065592C">
      <w:pPr>
        <w:pStyle w:val="NormalWeb"/>
        <w:jc w:val="both"/>
      </w:pPr>
      <w:r>
        <w:t>El acceso a una vivienda digna no puede seguir siendo una carrera de obstáculos. Hoy, demasiadas familias destinan una parte excesiva de sus ingresos al alquiler o la hipoteca, lo que limita su capacidad de desarrollo personal y profesional. Frente a ello, necesitamos políticas que no enfrenten a propietarios e inquilinos, sino que construyan soluciones con todos los actores implicados.</w:t>
      </w:r>
    </w:p>
    <w:p w14:paraId="7D49512F" w14:textId="0E23556C" w:rsidR="00CC12F0" w:rsidRDefault="00CC12F0" w:rsidP="0065592C">
      <w:pPr>
        <w:pStyle w:val="NormalWeb"/>
        <w:jc w:val="both"/>
      </w:pPr>
      <w:r>
        <w:t>Se planteará una visión ética, política y económica del problema. Ética, porque hablamos de dignidad, de salud, de justicia intergeneracional. Política, porque necesitamos seguridad jurídica, coordinación institucional y gobiernos locales con capacidad real de actuación. Y económica, porque sin</w:t>
      </w:r>
      <w:bookmarkStart w:id="0" w:name="_GoBack"/>
      <w:bookmarkEnd w:id="0"/>
      <w:r>
        <w:t xml:space="preserve"> inversión pública y privada responsable no podremos ampliar ni rehabilitar el parque de vivienda necesario para responder al reto.</w:t>
      </w:r>
    </w:p>
    <w:p w14:paraId="3673767E" w14:textId="77777777" w:rsidR="00CC12F0" w:rsidRDefault="00CC12F0"/>
    <w:sectPr w:rsidR="00CC12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F0"/>
    <w:rsid w:val="0065592C"/>
    <w:rsid w:val="00AD2ADF"/>
    <w:rsid w:val="00CC12F0"/>
    <w:rsid w:val="00E9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059E"/>
  <w15:chartTrackingRefBased/>
  <w15:docId w15:val="{7423928F-DFE5-463A-912E-5578E05D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C1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1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1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1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1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1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1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1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1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1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1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C1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C12F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12F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12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12F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12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12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1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C1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1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C1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1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C12F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12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12F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1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C12F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12F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C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6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Beunza</dc:creator>
  <cp:keywords/>
  <dc:description/>
  <cp:lastModifiedBy>Mónica Prieto Vidal</cp:lastModifiedBy>
  <cp:revision>2</cp:revision>
  <dcterms:created xsi:type="dcterms:W3CDTF">2025-06-30T12:07:00Z</dcterms:created>
  <dcterms:modified xsi:type="dcterms:W3CDTF">2025-06-30T12:07:00Z</dcterms:modified>
</cp:coreProperties>
</file>